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8B" w:rsidRDefault="0079325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3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校级党建研究</w:t>
      </w:r>
      <w:r>
        <w:rPr>
          <w:b/>
          <w:sz w:val="30"/>
          <w:szCs w:val="30"/>
        </w:rPr>
        <w:t>课题拟立项</w:t>
      </w:r>
      <w:r>
        <w:rPr>
          <w:rFonts w:hint="eastAsia"/>
          <w:b/>
          <w:sz w:val="30"/>
          <w:szCs w:val="30"/>
        </w:rPr>
        <w:t>名单</w:t>
      </w:r>
    </w:p>
    <w:p w:rsidR="0054718B" w:rsidRDefault="0054718B">
      <w:pPr>
        <w:rPr>
          <w:sz w:val="10"/>
          <w:szCs w:val="10"/>
        </w:rPr>
      </w:pPr>
    </w:p>
    <w:p w:rsidR="0054718B" w:rsidRDefault="0054718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tbl>
      <w:tblPr>
        <w:tblStyle w:val="a6"/>
        <w:tblW w:w="8931" w:type="dxa"/>
        <w:tblInd w:w="-34" w:type="dxa"/>
        <w:tblLook w:val="04A0" w:firstRow="1" w:lastRow="0" w:firstColumn="1" w:lastColumn="0" w:noHBand="0" w:noVBand="1"/>
      </w:tblPr>
      <w:tblGrid>
        <w:gridCol w:w="993"/>
        <w:gridCol w:w="5245"/>
        <w:gridCol w:w="1417"/>
        <w:gridCol w:w="1276"/>
      </w:tblGrid>
      <w:tr w:rsidR="0054718B">
        <w:trPr>
          <w:trHeight w:val="624"/>
        </w:trPr>
        <w:tc>
          <w:tcPr>
            <w:tcW w:w="993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76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评审结果</w:t>
            </w:r>
          </w:p>
        </w:tc>
      </w:tr>
      <w:tr w:rsidR="0054718B">
        <w:trPr>
          <w:trHeight w:val="624"/>
        </w:trPr>
        <w:tc>
          <w:tcPr>
            <w:tcW w:w="993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民办高校基层党组织评价体系建设</w:t>
            </w:r>
          </w:p>
        </w:tc>
        <w:tc>
          <w:tcPr>
            <w:tcW w:w="1417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宋依洋</w:t>
            </w:r>
            <w:proofErr w:type="gramEnd"/>
          </w:p>
        </w:tc>
        <w:tc>
          <w:tcPr>
            <w:tcW w:w="1276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重点课题</w:t>
            </w:r>
          </w:p>
        </w:tc>
      </w:tr>
      <w:tr w:rsidR="0054718B">
        <w:trPr>
          <w:trHeight w:val="624"/>
        </w:trPr>
        <w:tc>
          <w:tcPr>
            <w:tcW w:w="993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“互联网+”赋能高校基层党建模式的实践创新研究</w:t>
            </w:r>
          </w:p>
        </w:tc>
        <w:tc>
          <w:tcPr>
            <w:tcW w:w="1417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焦争昌</w:t>
            </w:r>
            <w:proofErr w:type="gramEnd"/>
          </w:p>
        </w:tc>
        <w:tc>
          <w:tcPr>
            <w:tcW w:w="1276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一般课题</w:t>
            </w:r>
            <w:proofErr w:type="gramEnd"/>
          </w:p>
        </w:tc>
      </w:tr>
      <w:tr w:rsidR="0054718B">
        <w:trPr>
          <w:trHeight w:val="624"/>
        </w:trPr>
        <w:tc>
          <w:tcPr>
            <w:tcW w:w="993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新时代高校学生党建与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协同育人模式研究 </w:t>
            </w:r>
          </w:p>
        </w:tc>
        <w:tc>
          <w:tcPr>
            <w:tcW w:w="1417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  阳</w:t>
            </w:r>
          </w:p>
        </w:tc>
        <w:tc>
          <w:tcPr>
            <w:tcW w:w="1276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一般课题</w:t>
            </w:r>
            <w:proofErr w:type="gramEnd"/>
          </w:p>
        </w:tc>
      </w:tr>
      <w:tr w:rsidR="0054718B">
        <w:trPr>
          <w:trHeight w:val="624"/>
        </w:trPr>
        <w:tc>
          <w:tcPr>
            <w:tcW w:w="993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54718B" w:rsidRDefault="00793253" w:rsidP="003153E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党的二十</w:t>
            </w:r>
            <w:r w:rsidR="005E50A0">
              <w:rPr>
                <w:rFonts w:ascii="仿宋" w:eastAsia="仿宋" w:hAnsi="仿宋" w:hint="eastAsia"/>
                <w:sz w:val="24"/>
                <w:szCs w:val="24"/>
              </w:rPr>
              <w:t>大</w:t>
            </w:r>
            <w:r w:rsidR="003153E6"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  <w:bookmarkStart w:id="0" w:name="_GoBack"/>
            <w:bookmarkEnd w:id="0"/>
            <w:r w:rsidR="005E50A0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全面从严治党”视角下高校“党建+思政”协同育人路径研究</w:t>
            </w:r>
          </w:p>
        </w:tc>
        <w:tc>
          <w:tcPr>
            <w:tcW w:w="1417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李淑娟</w:t>
            </w:r>
          </w:p>
        </w:tc>
        <w:tc>
          <w:tcPr>
            <w:tcW w:w="1276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一般课题</w:t>
            </w:r>
            <w:proofErr w:type="gramEnd"/>
          </w:p>
        </w:tc>
      </w:tr>
      <w:tr w:rsidR="0054718B">
        <w:trPr>
          <w:trHeight w:val="624"/>
        </w:trPr>
        <w:tc>
          <w:tcPr>
            <w:tcW w:w="993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新时代深化民办高校民族团结教育对策探究</w:t>
            </w:r>
          </w:p>
        </w:tc>
        <w:tc>
          <w:tcPr>
            <w:tcW w:w="1417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孙启新</w:t>
            </w:r>
          </w:p>
        </w:tc>
        <w:tc>
          <w:tcPr>
            <w:tcW w:w="1276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一般课题</w:t>
            </w:r>
            <w:proofErr w:type="gramEnd"/>
          </w:p>
        </w:tc>
      </w:tr>
      <w:tr w:rsidR="0054718B">
        <w:trPr>
          <w:trHeight w:val="624"/>
        </w:trPr>
        <w:tc>
          <w:tcPr>
            <w:tcW w:w="993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民办高校党委领导作用实现的路径研究</w:t>
            </w:r>
          </w:p>
        </w:tc>
        <w:tc>
          <w:tcPr>
            <w:tcW w:w="1417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  鹏</w:t>
            </w:r>
          </w:p>
        </w:tc>
        <w:tc>
          <w:tcPr>
            <w:tcW w:w="1276" w:type="dxa"/>
            <w:vAlign w:val="center"/>
          </w:tcPr>
          <w:p w:rsidR="0054718B" w:rsidRDefault="007932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一般课题</w:t>
            </w:r>
            <w:proofErr w:type="gramEnd"/>
          </w:p>
        </w:tc>
      </w:tr>
    </w:tbl>
    <w:p w:rsidR="0054718B" w:rsidRDefault="0054718B">
      <w:pPr>
        <w:ind w:firstLineChars="1000" w:firstLine="3000"/>
        <w:rPr>
          <w:rFonts w:ascii="仿宋" w:eastAsia="仿宋" w:hAnsi="仿宋"/>
          <w:sz w:val="30"/>
          <w:szCs w:val="30"/>
        </w:rPr>
      </w:pPr>
    </w:p>
    <w:sectPr w:rsidR="0054718B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30" w:rsidRDefault="006E4E30" w:rsidP="005E50A0">
      <w:r>
        <w:separator/>
      </w:r>
    </w:p>
  </w:endnote>
  <w:endnote w:type="continuationSeparator" w:id="0">
    <w:p w:rsidR="006E4E30" w:rsidRDefault="006E4E30" w:rsidP="005E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30" w:rsidRDefault="006E4E30" w:rsidP="005E50A0">
      <w:r>
        <w:separator/>
      </w:r>
    </w:p>
  </w:footnote>
  <w:footnote w:type="continuationSeparator" w:id="0">
    <w:p w:rsidR="006E4E30" w:rsidRDefault="006E4E30" w:rsidP="005E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DAzNWY0NTU0M2U0ODBkOWRiZGNjZjAzNWYzOGEifQ=="/>
  </w:docVars>
  <w:rsids>
    <w:rsidRoot w:val="00D048B6"/>
    <w:rsid w:val="0000337A"/>
    <w:rsid w:val="00067F23"/>
    <w:rsid w:val="000C646E"/>
    <w:rsid w:val="00185BAC"/>
    <w:rsid w:val="001B17E2"/>
    <w:rsid w:val="001C3E59"/>
    <w:rsid w:val="001E6F78"/>
    <w:rsid w:val="002227B0"/>
    <w:rsid w:val="002C6B23"/>
    <w:rsid w:val="003153E6"/>
    <w:rsid w:val="00375ECB"/>
    <w:rsid w:val="003C0264"/>
    <w:rsid w:val="003E5447"/>
    <w:rsid w:val="004212FE"/>
    <w:rsid w:val="00460C8F"/>
    <w:rsid w:val="00515B0A"/>
    <w:rsid w:val="0054718B"/>
    <w:rsid w:val="005E50A0"/>
    <w:rsid w:val="00603F12"/>
    <w:rsid w:val="0060520A"/>
    <w:rsid w:val="00630CB4"/>
    <w:rsid w:val="00664268"/>
    <w:rsid w:val="006A6F35"/>
    <w:rsid w:val="006E4E30"/>
    <w:rsid w:val="006E5B7B"/>
    <w:rsid w:val="00793253"/>
    <w:rsid w:val="007F6BD8"/>
    <w:rsid w:val="00814013"/>
    <w:rsid w:val="00853924"/>
    <w:rsid w:val="008B42E1"/>
    <w:rsid w:val="008C75B3"/>
    <w:rsid w:val="008E4F4D"/>
    <w:rsid w:val="00930C2C"/>
    <w:rsid w:val="00993D03"/>
    <w:rsid w:val="00B92A68"/>
    <w:rsid w:val="00BB2D16"/>
    <w:rsid w:val="00BE5A59"/>
    <w:rsid w:val="00BF1028"/>
    <w:rsid w:val="00C00B12"/>
    <w:rsid w:val="00C762AD"/>
    <w:rsid w:val="00D048B6"/>
    <w:rsid w:val="00D466A2"/>
    <w:rsid w:val="00DA507F"/>
    <w:rsid w:val="00DD0CF4"/>
    <w:rsid w:val="00E34DCF"/>
    <w:rsid w:val="00E4691A"/>
    <w:rsid w:val="00E517F8"/>
    <w:rsid w:val="00FC4145"/>
    <w:rsid w:val="00FD237C"/>
    <w:rsid w:val="25C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48</cp:revision>
  <cp:lastPrinted>2021-09-03T06:13:00Z</cp:lastPrinted>
  <dcterms:created xsi:type="dcterms:W3CDTF">2021-09-02T23:59:00Z</dcterms:created>
  <dcterms:modified xsi:type="dcterms:W3CDTF">2023-09-11T02:47:00Z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1231272539E0435688DA5A029D32A9FC_12</vt:lpwstr>
  </property>
</Properties>
</file>